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479" w:rsidRDefault="002E7C8B">
      <w:pPr>
        <w:pStyle w:val="normal"/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 N ______</w:t>
      </w:r>
    </w:p>
    <w:p w:rsidR="00632479" w:rsidRDefault="00632479">
      <w:pPr>
        <w:pStyle w:val="normal"/>
        <w:widowControl w:val="0"/>
        <w:spacing w:after="0" w:line="240" w:lineRule="auto"/>
        <w:jc w:val="both"/>
      </w:pPr>
    </w:p>
    <w:tbl>
      <w:tblPr>
        <w:tblStyle w:val="a5"/>
        <w:tblW w:w="9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677"/>
        <w:gridCol w:w="4678"/>
      </w:tblGrid>
      <w:tr w:rsidR="0063247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479" w:rsidRDefault="002E7C8B">
            <w:pPr>
              <w:pStyle w:val="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 Нижний Новгород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32479" w:rsidRDefault="002E7C8B">
            <w:pPr>
              <w:pStyle w:val="normal"/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«__» ___________  201_  г.</w:t>
            </w:r>
          </w:p>
        </w:tc>
      </w:tr>
      <w:tr w:rsidR="0063247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479" w:rsidRDefault="00632479">
            <w:pPr>
              <w:pStyle w:val="normal"/>
              <w:widowControl w:val="0"/>
              <w:spacing w:after="0" w:line="240" w:lineRule="auto"/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32479" w:rsidRDefault="00632479">
            <w:pPr>
              <w:pStyle w:val="normal"/>
              <w:widowControl w:val="0"/>
              <w:spacing w:after="0" w:line="240" w:lineRule="auto"/>
              <w:jc w:val="right"/>
            </w:pPr>
          </w:p>
        </w:tc>
      </w:tr>
    </w:tbl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Общество с ограниченной ответственностью «Чили Лаб»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, именуем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дальнейшем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«Исполнитель»,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лице генерального директора Коровенкова Ильи Александровича, действующ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основании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и </w:t>
      </w:r>
    </w:p>
    <w:p w:rsidR="00632479" w:rsidRPr="00EF3D92" w:rsidRDefault="002E7C8B">
      <w:pPr>
        <w:pStyle w:val="normal"/>
        <w:widowControl w:val="0"/>
        <w:spacing w:after="0" w:line="240" w:lineRule="auto"/>
        <w:ind w:firstLine="540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________________________________________________________________________, именуем___ в дальнейшем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«Заказчик»,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лице _______________________, действующ___ на основании _______________________, с другой стороны, </w:t>
      </w:r>
    </w:p>
    <w:p w:rsidR="00632479" w:rsidRPr="00EF3D92" w:rsidRDefault="002E7C8B">
      <w:pPr>
        <w:pStyle w:val="normal"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а совместно именуемые "Стороны"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, заключили настоящий Договор о нижеследующем:</w:t>
      </w:r>
    </w:p>
    <w:p w:rsidR="00632479" w:rsidRPr="00EF3D92" w:rsidRDefault="00632479">
      <w:pPr>
        <w:pStyle w:val="normal"/>
        <w:spacing w:after="0" w:line="240" w:lineRule="auto"/>
        <w:ind w:firstLine="567"/>
        <w:jc w:val="both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ТЕРМИНЫ, ИСПОЛЬЗУЕМЫЕ В НАСТОЯЩЕМ ДОГОВОРЕ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Администрация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сотрудники Исполнителя, а также лица, уполномоченные Исполнителем надлежащим образом (дежурный программист, верстальщик, контент-менеджер) на предост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авление Услуг Заказчикам в рамках данного Договора.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Адрес электронной почты Исполнителя — </w:t>
      </w:r>
      <w:hyperlink r:id="rId7">
        <w:r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</w:rPr>
          <w:t>help</w:t>
        </w:r>
        <w:r w:rsidRPr="00EF3D92"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  <w:lang w:val="ru-RU"/>
          </w:rPr>
          <w:t>@</w:t>
        </w:r>
        <w:r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</w:rPr>
          <w:t>chilihelp</w:t>
        </w:r>
        <w:r w:rsidRPr="00EF3D92"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</w:rPr>
          <w:t>ru</w:t>
        </w:r>
      </w:hyperlink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Аналог собственноручной подписи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введение корректной комбинации Логина и Пароля, используемых Заказчиком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сайте Исполнителя, и последующие действия на Защищенных страницах Сайта: нажатие кнопки «Задать вопрос», «Отправить сообщение» и иных кнопок в связи с функционированием сайта Исполнителя. </w:t>
      </w:r>
    </w:p>
    <w:p w:rsidR="00632479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Заявка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— совокупность договоренностей Заказчика и Исполнителя п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рименительно к предмету и условиям оказания Услуг Исполнителем Заказчику в рамках Договора, оформленная в письменной форме. Заявка должна содержать описание Услуги, достаточное для ее выполнения, срок выполнения Услуги, иные условия оказания услуги, имеющи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существенное значение для Заказчика. </w:t>
      </w:r>
      <w:r>
        <w:rPr>
          <w:rFonts w:ascii="Times New Roman" w:eastAsia="Times New Roman" w:hAnsi="Times New Roman" w:cs="Times New Roman"/>
          <w:sz w:val="24"/>
          <w:szCs w:val="24"/>
        </w:rPr>
        <w:t>Заявка является неотъемлемой частью Договора.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Исполнитель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Индивидуальный предприниматель Молочков Кирилл Александрович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а также лица, уполномоченные Исполнителем надлежащим образом (дежурный программист, верстальщик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, контент-менеджер) на предоставление Услуг Заказчикам в рамках данного Договора.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Отч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 о проделанной работе с сайтом Заказчика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отчет об оказанных услугах в каждый первый рабочий день недели, следующей за отчетной, и в каждый первый рабочий день месяца, следующий за отчетным, направляемый Исполнителем на электронную почту Заказчика.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Сайт (информационная система)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 электронн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документов (файлов данных и кода) юридического или физического лица, или индивидуального предпринимателя  в компьютерной сети под общим адресом (доменным именем или 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-адресом) (далее —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«Сайт»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Сайт Исполнителя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Сайт Исполнителя, используемый для рабо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с Заказчиками, расположенный по адресу: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chilihelp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ru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</w:hyperlink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включая поддомены.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Стоимость услуг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цена Услуги, выраженная в рублях Российской Федерации, зависит от количества часов, которые Исполнитель использов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 на решение технических задач в отчетном  периоде.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Тикет-система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обработки заявок, ссыл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на которую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расположена по адрес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desk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chilihelp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ru</w:t>
        </w:r>
      </w:hyperlink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Учетное время Сайта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московское время.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Учетна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я запись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хранимая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компьютерной системе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совокупность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>
        <w:r w:rsidRPr="00EF3D9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данных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о пользователе, необходимая для его опознавания (</w:t>
      </w:r>
      <w:hyperlink r:id="rId11">
        <w:r w:rsidRPr="00EF3D9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аутентификации</w:t>
        </w:r>
      </w:hyperlink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)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2">
        <w:r w:rsidRPr="00EF3D92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предоставления доступа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к его личным данным и настройкам.</w:t>
      </w:r>
      <w:r>
        <w:rPr>
          <w:rFonts w:ascii="Arial" w:eastAsia="Arial" w:hAnsi="Arial" w:cs="Arial"/>
          <w:sz w:val="18"/>
          <w:szCs w:val="18"/>
        </w:rPr>
        <w:t> 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Электронная почта Заказчика —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почты Заказчика, указанный в Заявке Заказчика при регистрации Заказчика на сайте Исполнителя.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Тариф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набор условий выполнения Заявок и оказания других услуг Заказчику, пр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едварительно определенных Исполнителем, а также стоимости таких услуг.</w:t>
      </w:r>
    </w:p>
    <w:p w:rsidR="00632479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Почасовая система оплаты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определение стоимости работ и оказания услуг, как суммы произведений количества фактически затраченных Исполнителем на выполнение Заявок Заказчика и часовой 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тавки. </w:t>
      </w:r>
      <w:r>
        <w:rPr>
          <w:rFonts w:ascii="Times New Roman" w:eastAsia="Times New Roman" w:hAnsi="Times New Roman" w:cs="Times New Roman"/>
          <w:sz w:val="24"/>
          <w:szCs w:val="24"/>
        </w:rPr>
        <w:t>Часовые ставки устанавливаются согласно Тарифу.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Абонентская система оплаты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определение стоимости работ и оказания услуг, как заранее определенная постоянная величина за обслуживание в течение одного Периода.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          1.16.1  Период абонентской 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истемы оплаты устанавливается равным календарному месяцу. Начало Периода согласовано и закреплено в Приложении №1 Договора.</w:t>
      </w:r>
    </w:p>
    <w:p w:rsidR="00632479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Абонентская плата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стоимость одного периода обслуживания Заказчика, установленная согласно Тарифу Заказчика, а также стоимость одно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периода предоставления каждой дополнительной услуги Заказчику. </w:t>
      </w:r>
      <w:r>
        <w:rPr>
          <w:rFonts w:ascii="Times New Roman" w:eastAsia="Times New Roman" w:hAnsi="Times New Roman" w:cs="Times New Roman"/>
          <w:sz w:val="24"/>
          <w:szCs w:val="24"/>
        </w:rPr>
        <w:t>Некоторые Тарифы и услуги могут предоставляться без Абонентской платы.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Включенные в Тариф часы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определенное в Тарифе Заказчика количество часов работы Исполнителя по Заявкам, которое не оц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енивается по Почасовой системе оплаты и предоставляется Заказчику безвозмездно, при условии оплаты им Абонентской платы.</w:t>
      </w:r>
    </w:p>
    <w:p w:rsidR="00632479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Часы сверх Тарифа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фактически затраченные часы рабочего времени Исполнителя на выполнение Заявок Заказчика за вычетом Включенных в Тариф часов работы. </w:t>
      </w:r>
      <w:r>
        <w:rPr>
          <w:rFonts w:ascii="Times New Roman" w:eastAsia="Times New Roman" w:hAnsi="Times New Roman" w:cs="Times New Roman"/>
          <w:sz w:val="24"/>
          <w:szCs w:val="24"/>
        </w:rPr>
        <w:t>Часы сверх тарифа оплачиваются согласно Тарифу.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Доступы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сведения (логины, пароли, адреса серверов, публичные и приватны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 ключи и другое), переданные Заказчиком Исполнителю, либо созданные Исполнителем самостоятельно, позволяющие получить возможности, включая, но не ограничиваясь нижеследующим: управления Сайтом Заказчика или отдельными его частями, а также программным обес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печением сервера, на котором расположен Сайт, доменными именами Сайта.</w:t>
      </w:r>
    </w:p>
    <w:p w:rsidR="00632479" w:rsidRPr="00EF3D92" w:rsidRDefault="00632479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Настоящий Договор оформляет правовые отношения, возникающие между Заказчиком и Исполнителем в связи с оказанием услуг по технической поддержке Сайта.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обязу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ется оказать за вознаграждение Заказчику следующие виды услуг: </w:t>
      </w:r>
    </w:p>
    <w:p w:rsidR="00632479" w:rsidRDefault="002E7C8B">
      <w:pPr>
        <w:pStyle w:val="normal"/>
        <w:numPr>
          <w:ilvl w:val="2"/>
          <w:numId w:val="1"/>
        </w:numPr>
        <w:spacing w:after="0" w:line="240" w:lineRule="auto"/>
        <w:ind w:left="0" w:firstLine="567"/>
        <w:jc w:val="both"/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Оперативное решение технических задач, возникающих в процессе эксплуатации Сайта и хозяйственной деятельности Заказчика в соответствии с Заявками Заказчика. </w:t>
      </w:r>
      <w:r>
        <w:rPr>
          <w:rFonts w:ascii="Times New Roman" w:eastAsia="Times New Roman" w:hAnsi="Times New Roman" w:cs="Times New Roman"/>
          <w:sz w:val="24"/>
          <w:szCs w:val="24"/>
        </w:rPr>
        <w:t>Сроки, характеристики и  объем услу</w:t>
      </w:r>
      <w:r>
        <w:rPr>
          <w:rFonts w:ascii="Times New Roman" w:eastAsia="Times New Roman" w:hAnsi="Times New Roman" w:cs="Times New Roman"/>
          <w:sz w:val="24"/>
          <w:szCs w:val="24"/>
        </w:rPr>
        <w:t>г согласовываются Сторонами в Заявках;</w:t>
      </w:r>
    </w:p>
    <w:p w:rsidR="00632479" w:rsidRDefault="00632479">
      <w:pPr>
        <w:pStyle w:val="normal"/>
        <w:spacing w:after="0" w:line="240" w:lineRule="auto"/>
        <w:ind w:left="720"/>
        <w:jc w:val="both"/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ОБЯЗАННОСТИ СТОРОН </w:t>
      </w:r>
    </w:p>
    <w:p w:rsidR="00632479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Исполнитель обязуется: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3.1.1.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оказывать услуги качественно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Заявками, являющимися неотъемлемой частью настоящего Договора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 выбранным Заказчиком Тарифом;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3.1.2. уведомить Заказчика об изменении Тарифов по электронной почте не менее чем за 5 рабочих дней до вступления таких изменений в силу.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3.2.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Исполнитель не несет ответственности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работоспособность сервера, на котором будет располагаться Сайт Заказчика,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кроме случаев, отдельно оговоренных в Заявках Заказчика и за содержание материалов, предоставленных Заказчиком к размещению на сайте.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Исполнитель имеет право: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3.3.1.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 согласования с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Заказчиком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привлекать третьих лиц к исполнению обязательств по на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стоящему договору;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3.3.2. не оказывать Заказчику услуги, в случае наличия у него перед Исполнителем, просроченной задолженности по уже оказанным услугам;</w:t>
      </w:r>
    </w:p>
    <w:p w:rsidR="00632479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3.3.3. оказывать услуги, используя программно-аппаратные средства удаленного доступа к оборудованию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>казчика;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3.3.4. отправлять на Электронную почту Заказчика информацию рекламного характера о новых Услугах и изменениях текущих Услуг Исполнителя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3.3.5. удалить учетную запись Заказчика, а также связанные с ней сервисы и информацию, хранящуюся в этих сервисах, включая содержимое данной учетной записи, без возможности его восстановления, если Заказчик не оплачивает услуги Исполнителя более 180 (Ста в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осьмидесяти) календарных дней подряд.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3.3.5. в одностороннем порядке менять набор и условия Тарифов.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3.4.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Заказчик имеет право: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3.4.1.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любое время проверять ход и качество оказываемых услуг, выполняемых Исполнителем непосредственно не вмешиваясь в его де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ятельность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3.4.2. в случае несогласия с изменениями в настоящем Договоре, Приложениях или Тарифах к нему, уведомить Исполнителя в письменной форме в течение 5 рабочих дней с момента получения уведомления. В таком случае настоящий Договор расторгается на 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словиях п. 10.4. настоящего Договора. Отсутствие письменного отказа от изменения настоящего Договора, Приложений или Тарифов до момента вступления изменений в силу принимается за согласие Заказчика с новыми условиями настоящего Договора, Приложений или Тар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ифов;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3.4.3. Менять Тариф не чаще одного раза в месяц, путем отправки заявки на Сайте Исполнителя. Новый тариф вступает в действие с момента начала следующего периода абонентской системы оплаты.</w:t>
      </w:r>
    </w:p>
    <w:p w:rsidR="00632479" w:rsidRPr="00EF3D92" w:rsidRDefault="00632479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2479" w:rsidRPr="00EF3D92" w:rsidRDefault="002E7C8B">
      <w:pPr>
        <w:pStyle w:val="normal"/>
        <w:widowControl w:val="0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3.5.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Заказчик обязан: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3.5.1.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в полном объеме оплачивать услу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ги Исполнителя, оказанные по Договору, в течение пяти календарных дней с момента получения счета на оплату и в порядке, указанном в п. 6 настоящего Договора;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3.5.2. предоставлять исходные материалы, необходимые Исполнителю для работы с сайтом Заказчика, в течение 2 (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вух) рабочих дней с момента их письменного запроса Исполнителем через электронную почту. В случае задержки Заказчиком предоставления вышеуказанных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материалов, срок действия Договора и календарный план автоматически продлевается на количество рабочих дней, равное времени задержки.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3.5.3. обеспечить своевременную приемку оказанных услуг;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3.5.4. выполнять все свои обязательства по настоящему Договору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3.5.5. выбрать Тариф из предложенных Исполнителем. Первоначальный тариф включен в договор в Приложение 1.</w:t>
      </w:r>
    </w:p>
    <w:p w:rsidR="00632479" w:rsidRPr="00EF3D92" w:rsidRDefault="00632479">
      <w:pPr>
        <w:pStyle w:val="normal"/>
        <w:spacing w:after="0" w:line="240" w:lineRule="auto"/>
        <w:jc w:val="center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ОКАЗАНИЯ УСЛУГ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Для идентификации Заказчика Исполнитель создает на своем Сайте учетную запись, идентификационным признаком которой является ад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рес электронной почты Заказчика. Вышеуказанный адрес является официальным адресом Заказчика для обмена документами с Исполнителем: Заявки, отчеты, электронные копии документов. Ответственность за информационную безопасность электронного почтового ящика и д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оступа к нему третьих лиц, адрес который предоставляется Заказчиком при регистрации на Сайте Исполнителя, несет Заказчик.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Заявку для Исполнителя Заказчик отправляет со своей электронной почты на электронную почту Исполнителя </w:t>
      </w:r>
      <w:hyperlink r:id="rId13">
        <w:r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</w:rPr>
          <w:t>help</w:t>
        </w:r>
        <w:r w:rsidRPr="00EF3D92"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  <w:lang w:val="ru-RU"/>
          </w:rPr>
          <w:t>@</w:t>
        </w:r>
        <w:r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</w:rPr>
          <w:t>chilihelp</w:t>
        </w:r>
        <w:r w:rsidRPr="00EF3D92"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23527C"/>
            <w:sz w:val="24"/>
            <w:szCs w:val="24"/>
            <w:u w:val="single"/>
          </w:rPr>
          <w:t>ru</w:t>
        </w:r>
      </w:hyperlink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либо через тикет-систему Сайта Исполнителя.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Авторизация в тикет-системе производится Заказчиком в соответствии с инструкцией, высланной Исполнителем на электронную почту Заказчика.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начинает оказание услуг с момен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 согласования Заявки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Заказчиком. Фактом согласования Заявки является однозначное письменное одобрение предварительной стоимости, сроков и видов услуг в ответе Заказчика Исполнителю по данной Заявке. Письменное одобрение считается надлежаще оформленным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случае, когда имеющиеся признаки одобрения позволяют точно определить адресатов согласования (совпадение электронных адресов, учетной записи, принадлежащих Заказчику).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не несет ответственности за ущерб любого рода, понесенный Заказчиком из-з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а разглашения учетных данных Заказчика по вине Заказчика. В случае если третьи лица получают несанкционированный доступ к техническим ресурсам Исполнителя, Исполнитель обязуется заменить учетные данные Заказчика в течение 5 (пяти) рабочих дней с момента об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наружения такого доступа.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использует Доступы Заказчика исключительно в целях технического обеспечения предоставляемых услуг.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Этапом оказания услуг считается календарный месяц, считая с даты на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чала платежного периода (см.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№1)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если иное не оговорено в Приложениях.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наличии оказанных услуг Исполнитель направляет отчет об оказанных услугах в каждый первый рабочий день недели, следующей за отчетной, и в каждый первый рабочий день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, следующий за отчетным. Отчет направляе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тся в письменном виде способом, предусмотренным сторонами в Заявках или Приложениях.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Заказчик и Исполнитель, по взаимному письменному соглашению, могут изменять очередность оказания услуг по Заявкам.</w:t>
      </w:r>
    </w:p>
    <w:p w:rsidR="00632479" w:rsidRPr="00EF3D92" w:rsidRDefault="00632479">
      <w:pPr>
        <w:pStyle w:val="normal"/>
        <w:spacing w:after="0" w:line="240" w:lineRule="auto"/>
        <w:ind w:firstLine="567"/>
        <w:rPr>
          <w:lang w:val="ru-RU"/>
        </w:rPr>
      </w:pPr>
    </w:p>
    <w:p w:rsidR="00632479" w:rsidRPr="00EF3D92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ПОРЯДОК СДАЧИ И ПРИЕМКИ РЕЗУЛЬТАТА УСЛУГ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5.1. Исполнит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ель отправляет Заказчику Акт оказанных услуг в течение 5 (Пяти) рабочих дней после завершения очередного Этапа. Бумажная версия отправляется почтовым отправлением по фактическому адресу Заказчика, электронная — на адрес электронной почты Заказчика, указанн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ым Заказчиком в Заявке. На адрес электронной почты также отправляется перечень всех услуг, произвед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нных в очередном Этапе. При отсутствии услуг в отч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тном Этапе Акт не выставляется.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5.2. Заказчик в течение 5 (Пяти) рабочих дней после получения Акта оказан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ных услуг (оригинал или копия на электронную почту, в зависимости от того, что наступит ранее) может направить Исполнителю мотивированный отказ от приема услуг. Если в течение указанного срока мотивированный отказ не был представлен Исполнителю, услуги счи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таются принятыми и должны быть оплачены в полном объеме.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5.3. В случае необходимости расширения объемов услуг по настоящему Договору стороны составляют Дополнительное соглашение к Договору.</w:t>
      </w:r>
    </w:p>
    <w:p w:rsidR="00632479" w:rsidRPr="00EF3D92" w:rsidRDefault="00632479">
      <w:pPr>
        <w:pStyle w:val="normal"/>
        <w:spacing w:after="0" w:line="240" w:lineRule="auto"/>
        <w:ind w:firstLine="567"/>
        <w:jc w:val="both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ОПЛАТЫ УСЛУГ 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6.1. Стоимость услуг, поручаемых Исполнителю по настоящему Договору, определяется в соответствии с согласованными Заказчиком и Исполнителем Заявками и Приложениями к настоящему договору. 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6.2. Исполнитель оказывает услуги по Почасовой и Абонентской системе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оплаты.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6.3. Стоимость услуг/работ по настоящему Договору и период их предоставления определяются выбранным Заказчиков Тарифом. 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. Стоимость часа работы специалистов Исполнителя с сайтом Заказчика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перечень Тарифов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фиксируется и утверждается Исполните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лем в прайс-листе, который размещается в общем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доступе на сайте Исполнителя: </w:t>
      </w:r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chilihelp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ru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tarifs</w:t>
        </w:r>
      </w:hyperlink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является неотъемлемой частью настоящего Договора.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6.6. Оплата работ и услуг, оцениваемых по Абонентской си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стеме оплаты, производится в форме предоплаты на основании выставленного Исполнителем счета. Если внесенных Заказчиком средств недостаточно для оплаты Абонентской платы за очередной Период, Исполнитель имеет право прекратить предоставление Заказчику услуг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по настоящему Договору.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6.7. Оплата Часов сверх Тарифа, оцениваемых по Почасовой системе оплаты, производится на основании выставленного Исполнителем счета в форме, указанной в Тарифе.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6.8. Итоговая стоимость услуг при Почасовой системе оплаты определяется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произведение количества часов, потраченных специалистами Исполнителя на оказание услуг по Заявкам и стоимость часа работы специалистов Исполнителя.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. Оплата по настоящему Договору производится Заказчиком путем безналичного платежа на счет Исполните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ля, по реквизитам Исполнителя, указанным в п. 13 настоящего Договора, не позднее 5 (Пяти) рабочих дней с момента отправки Исполнителем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Счета за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оказанны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услуги на электронную почту Заказчика или с момента получения Заказчиком бумажной версии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Счета за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оказ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анны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услуг (в случае, если это произойд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т раньше).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6.10. Неиспользованные в течение одного периода Включенные в Тариф часы не переносятся на следующий период.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. В соответствии с главой 26.2 Налогового Кодекса РФ, услуги, оказываемые по данному договор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у освобождаются от уплаты НДС.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12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. Обязательство Заказчика по оплате считается выполненным в момент зачисления сумм оплаты на расчетный счет Исполнителя.</w:t>
      </w:r>
    </w:p>
    <w:p w:rsidR="00632479" w:rsidRPr="00EF3D92" w:rsidRDefault="00632479">
      <w:pPr>
        <w:pStyle w:val="normal"/>
        <w:spacing w:after="0" w:line="240" w:lineRule="auto"/>
        <w:jc w:val="both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ОТВЕТСТВЕННОСТЬ СТОРОН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не несет юридической, материальной или иной ответственности за 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одержание, качество и соответствие действующему законодательству информации, размещенной Заказчиком на Сайте.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не нес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ответственности по претензиям Заказчика к качеству соединения с сетью Интернет, связанным с качеством функционирования сетей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Интернет-провайдеров, с функционированием оборудования и программного обеспечения Заказчика и другими обстоятельствами, находящимися вне компетенции Исполнителя.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предъявления Исполнителю претензий или исков по поводу нарушения им авторских и/или 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межных прав третьих лиц в связи с использованием материалов и ресурсов, предоставленных Заказчиком, во исполнение условий настоящего Договора, Заказчик обязуется урегулировать такие претензии или предпринять иные необходимые действия, исключающие возникнов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ение расходов и убытков у Исполнителя, а в случае возникновения расходов и убытков у Исполнителя, возместить их в полном объеме.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не несет ответственности за упущенную прибыль и любые косвенные убытки, понесенные Заказчиком в период использовани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я или неиспользования услуг/работ Исполнителя (полного или частичного).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Меры ответственности сторон, не предусмотренные в настоящем Договоре, применяются в соответствии с нормами гражданского законодательства действующего на территории Российской Федерации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32479" w:rsidRPr="00EF3D92" w:rsidRDefault="00632479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ФОРС-МАЖОР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в результате обстоятельств чр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езвычайного характера, которые Сторона не могла ни предвидеть, ни предотвратить разумными мерами. К таким обстоятельствам чрезвычайного характера относятся: стихийные бедствия, аварии, наводнения, землетрясения, эпидемии, пожары, массовые беспорядки, забас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товки, революции, военные действия, вступление в силу законодательных актов, правительственных постановлений и распоряжений государственных органов, прямо или косвенно запрещающих указанные в настоящем Договоре виды деятельности или иным образом препятству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ющих исполнению настоящего Договора; обстоятельства, связанные с отказом/сбоем работы системы расчетов Банка России, телекоммуникационные сбои всеобщего характера, а также любые другие обстоятельства вне разумного контроля Сторон, препятствующие исполнению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обязательств по настоящему Договору.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Стороны подтверждают и признают, что любые меры, предпринятые каким-либо компетентным судом, уполномоченным органом власти или третьим лицом в отношении Исполнителя, могут создать препятствия последнему в исполнении с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воих обязательств по настоящему Договору, и будут являться обстоятельством, освобождающим Исполнителя от ответственности за просрочку в исполнении.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Наступление форс-мажорных обстоятельств, влечет увеличение срока исполнения Договора на период их действия.</w:t>
      </w:r>
    </w:p>
    <w:p w:rsidR="00632479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обстоятельства непреодолимой силы действуют на протяжении 3 (трех) последовательных месяцев, настоящий Договор может быть расторгнут по письменному соглашению </w:t>
      </w:r>
      <w:r>
        <w:rPr>
          <w:rFonts w:ascii="Times New Roman" w:eastAsia="Times New Roman" w:hAnsi="Times New Roman" w:cs="Times New Roman"/>
          <w:sz w:val="24"/>
          <w:szCs w:val="24"/>
        </w:rPr>
        <w:t>Сторон.</w:t>
      </w:r>
    </w:p>
    <w:p w:rsidR="00632479" w:rsidRDefault="00632479">
      <w:pPr>
        <w:pStyle w:val="normal"/>
        <w:spacing w:after="0" w:line="240" w:lineRule="auto"/>
        <w:ind w:left="567"/>
        <w:jc w:val="both"/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УРЕГУЛИРОВАНИЕ РАЗНОГЛАСИЙ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 регулируется и толкуется в соответствии с действ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ующим законодательством  Российской Федерации.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возникновения любых споров или разногласий, связанных с исполнением Договора, Стороны приложат все усилия для их разрешения путем переговоров.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Стороны обязуются до обращения в любые органы, разрешающ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ие споры, предпринять все возможные меры для урегулирования любых разногласий в досудебном претензионном порядке в течение срока не менее 40 (сорока) рабочих дней  с момента наступления таких разногласий.                                                   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возникший спор и разногласия не будут разрешены путем переговоров, они подлежат разрешению в компетентном суде по месту нахождения Исполнителя. </w:t>
      </w:r>
    </w:p>
    <w:p w:rsidR="00632479" w:rsidRPr="00EF3D92" w:rsidRDefault="00632479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632479" w:rsidRPr="00EF3D92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СРОК ДЕЙСТВИЯ ДОГОВОРА. 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br/>
        <w:t>ПОРЯДОК ИЗМЕНЕНИЯ И РАСТОРЖЕНИЯ ДОГОВОРА</w:t>
      </w: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Настоящий договор вступает в силу с даты его подписания обеими сторонами, в том числе путем обмена документами посредством почтовой, факсимильной, электронной или иной связи, позволяющей достоверно установить, что документ исходит от Стороны по договору и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действует полного исполнения обязательств каждой из Сторон.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Настоящий Договор может быть изменен по соглашению Сторон, а также в одностороннем порядке Исполнителем. Об изменении Договора Исполнитель обязан письменно уведомить Абонента в течение 10 (десяти)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рабочих дней с момента появления таких изменений. Договор считается измененным с момента отправления Исполнителем Абоненту такого уведомления по электронной почте.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Настоящий Договор может быть расторгнут по соглашению сторон, а также в одностороннем поряд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ке каждой из Сторон по настоящему Договору.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Исполнитель вправе в любое время расторгнуть Договор в одностороннем внесудебном порядке, предварительно уведомив по электронной почте об этом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Заказчика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позднее, чем за три календарных дня до даты предполагаем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расторжения Договора.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досрочного расторжения договора по инициативе Заказчика, он обязан оплатить услуги Исполнителя в размере фактически оказанных на дату расторжения настоящего Договора работ.  </w:t>
      </w:r>
    </w:p>
    <w:p w:rsidR="00632479" w:rsidRPr="00EF3D92" w:rsidRDefault="00632479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КОНФИДЕНЦИАЛЬНОСТЬ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обязуется соб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людать конфиденциальность в отношении персональных данных Заказчика, а также иной информации о Заказчике, ставшей известной Исполнителю в связи с настоящим Договором, за исключением случаев, когда: </w:t>
      </w:r>
    </w:p>
    <w:p w:rsidR="00632479" w:rsidRDefault="002E7C8B">
      <w:pPr>
        <w:pStyle w:val="normal"/>
        <w:numPr>
          <w:ilvl w:val="2"/>
          <w:numId w:val="1"/>
        </w:numPr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такая информация является общедоступной; </w:t>
      </w:r>
    </w:p>
    <w:p w:rsidR="00632479" w:rsidRPr="00EF3D92" w:rsidRDefault="002E7C8B">
      <w:pPr>
        <w:pStyle w:val="normal"/>
        <w:numPr>
          <w:ilvl w:val="2"/>
          <w:numId w:val="1"/>
        </w:numPr>
        <w:spacing w:after="0" w:line="240" w:lineRule="auto"/>
        <w:ind w:left="0"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информация раск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рыта по требованию или с разрешения Заказчика;</w:t>
      </w:r>
    </w:p>
    <w:p w:rsidR="00632479" w:rsidRPr="00EF3D92" w:rsidRDefault="002E7C8B">
      <w:pPr>
        <w:pStyle w:val="normal"/>
        <w:numPr>
          <w:ilvl w:val="2"/>
          <w:numId w:val="1"/>
        </w:numPr>
        <w:spacing w:after="0" w:line="240" w:lineRule="auto"/>
        <w:ind w:left="0"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информация требует раскрытия по основаниям, предусмотренным действующим законодательством Российской Федерации, или по вызывающим подозрение сделкам, или при поступлении соответствующих запросов суда или уполн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омоченных органов власти.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Факт заключения настоящего Договора и предмет Договора не являются конфиденциальной информацией. Передача информации Исполнителю для оказания услуг по Договору, являющейся для Заказчика конфиденциальной, должна быть оформлена над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лежащим образом. Конфиденциальность информации должна быть подтверждена грифом «конфиденциально» или «коммерческая тайна» в соответствии с локально-нормативными актами Заказчика.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случае прекращения действия настоящего Договора, Стороны обязуются не разг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лашать и не использовать в своих интересах и/или в интересах третьих лиц информацию, указанную в пункте 11 настоящего Договора, в течение 1 (Одного) года с момента прекращения действия настоящего Договора.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Сторона, получившая в целях исполнения своих обя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зательств по настоящему Договору конфиденциальную информацию, сведения, составляющие коммерческую тайну другой из Сторон, не вправе сообщать эт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информацию и сведения третьим лицам без письменного разрешения первой Стороны, за исключением случаев, установленных законом.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При нарушении обязанности, предусмотренной в п. 11.4 настоящего Договора, Заказчик и Исполнитель несут ответственность в соответ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ствии с нормами законодательства Российской Федерации. Исполнитель оставляет за собой право на демонстрацию результата выполненных работ с сайтом в портфолио и рекламных материалах.</w:t>
      </w:r>
    </w:p>
    <w:p w:rsidR="00632479" w:rsidRPr="00EF3D92" w:rsidRDefault="002E7C8B">
      <w:pPr>
        <w:pStyle w:val="normal"/>
        <w:spacing w:after="0" w:line="240" w:lineRule="auto"/>
        <w:ind w:firstLine="567"/>
        <w:jc w:val="both"/>
        <w:rPr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7.7. Исполнитель оставляет за собой исключительные права на программный ко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д, используемый в рамках оказания услуг Заказчику, если обратное не оговорено в Приложениях к настоящему договору. Заказчик вправе использовать результат оказанных услуг в рамках неисключительной лицензии. </w:t>
      </w:r>
    </w:p>
    <w:p w:rsidR="00632479" w:rsidRDefault="00632479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EF3D92" w:rsidRDefault="00EF3D92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EF3D92" w:rsidRDefault="00EF3D92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EF3D92" w:rsidRDefault="00EF3D92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EF3D92" w:rsidRDefault="00EF3D92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EF3D92" w:rsidRDefault="00EF3D92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EF3D92" w:rsidRPr="00EF3D92" w:rsidRDefault="00EF3D92">
      <w:pPr>
        <w:pStyle w:val="normal"/>
        <w:spacing w:after="0" w:line="240" w:lineRule="auto"/>
        <w:ind w:left="567"/>
        <w:jc w:val="both"/>
        <w:rPr>
          <w:lang w:val="ru-RU"/>
        </w:rPr>
      </w:pPr>
    </w:p>
    <w:p w:rsidR="00632479" w:rsidRPr="00EF3D92" w:rsidRDefault="00632479">
      <w:pPr>
        <w:pStyle w:val="normal"/>
        <w:spacing w:after="0" w:line="240" w:lineRule="auto"/>
        <w:jc w:val="both"/>
        <w:rPr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Стороны направляют все уведомления, обращения и документы через Сайт Исполнителя, электронную почту, тикет-систему Исполнителя. Стороны соглашаются, что такие сообщения, уведомления и документы будут считаться надлежащими для целей настоящего Договора и бу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дут приравниваются к письменным документам, подписанным уполномоченными представителями Сторон, и имеют такое же юридическое значение. </w:t>
      </w:r>
    </w:p>
    <w:p w:rsidR="00EF3D92" w:rsidRPr="00EF3D92" w:rsidRDefault="002E7C8B" w:rsidP="00EF3D92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Нажатие Заказчиком кнопок «Задать вопрос», «Отправить сообщение»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, «Изменить тарифный план»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иных кнопок в связи с функц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ионированием сайта Исполнителя являются Аналогами собственноручных подписей и обеспечивают проверку подлинности электронного документа и удостоверение личности лица, его направившего. Использование Аналога собственноручной подписи Заказчика порождает юриди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ческие последствия, аналогичные использованию собственноручных подписей, в соответствии с требованиями применимого права, и все распоряжения, заявления и иные документы, связанные с исполнением условий Договора и удостоверенные аналогом собственноручной по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дписи, признаются документами в письменной форме.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При заключении настоящего Договора Заказчик предоставляет Исполнителю свои персональные данные и дает согласие на их обработку для целей надлежащего исполнения Исполнителем его обязательств по настоящему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Договору и для целей функционирования Сайта Исполнителя, и заключения аналогичных договоров в будущем.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 вправе без предварительного уведомления Заказчика приостановить работу Сайта Исполнителя в случае необходимости проведения профилактических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работ. </w:t>
      </w:r>
    </w:p>
    <w:p w:rsidR="00632479" w:rsidRPr="00EF3D92" w:rsidRDefault="002E7C8B">
      <w:pPr>
        <w:pStyle w:val="normal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 изменения к Договору, а также иные соглашения между Сторонами, переписка между ними, уведомления и обращения осуществляются исключительно на русском языке. </w:t>
      </w:r>
    </w:p>
    <w:p w:rsidR="00632479" w:rsidRPr="00EF3D92" w:rsidRDefault="00632479">
      <w:pPr>
        <w:pStyle w:val="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F3D92" w:rsidRDefault="00EF3D92">
      <w:pPr>
        <w:pStyle w:val="normal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F3D92" w:rsidSect="00632479">
          <w:footerReference w:type="default" r:id="rId15"/>
          <w:pgSz w:w="11906" w:h="16838"/>
          <w:pgMar w:top="709" w:right="851" w:bottom="709" w:left="851" w:header="0" w:footer="720" w:gutter="0"/>
          <w:pgNumType w:start="1"/>
          <w:cols w:space="720"/>
        </w:sectPr>
      </w:pPr>
    </w:p>
    <w:p w:rsidR="00632479" w:rsidRPr="00EF3D92" w:rsidRDefault="00632479">
      <w:pPr>
        <w:pStyle w:val="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2479" w:rsidRDefault="002E7C8B">
      <w:pPr>
        <w:pStyle w:val="normal"/>
        <w:numPr>
          <w:ilvl w:val="0"/>
          <w:numId w:val="1"/>
        </w:num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АДРЕСА И РЕКВИЗИТЫ СТОРОН:</w:t>
      </w:r>
    </w:p>
    <w:p w:rsidR="00632479" w:rsidRDefault="00632479">
      <w:pPr>
        <w:pStyle w:val="normal"/>
        <w:spacing w:after="0" w:line="240" w:lineRule="auto"/>
        <w:jc w:val="right"/>
      </w:pPr>
    </w:p>
    <w:p w:rsidR="00632479" w:rsidRDefault="00632479">
      <w:pPr>
        <w:pStyle w:val="normal"/>
        <w:spacing w:after="0" w:line="240" w:lineRule="auto"/>
      </w:pPr>
    </w:p>
    <w:p w:rsidR="00632479" w:rsidRDefault="00632479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635" w:type="dxa"/>
        <w:tblInd w:w="-13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/>
      </w:tblPr>
      <w:tblGrid>
        <w:gridCol w:w="4576"/>
        <w:gridCol w:w="5059"/>
      </w:tblGrid>
      <w:tr w:rsidR="00632479">
        <w:tc>
          <w:tcPr>
            <w:tcW w:w="4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Заказчика</w:t>
            </w:r>
          </w:p>
        </w:tc>
        <w:tc>
          <w:tcPr>
            <w:tcW w:w="50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Исполнителя</w:t>
            </w:r>
          </w:p>
        </w:tc>
      </w:tr>
      <w:tr w:rsidR="00632479">
        <w:tc>
          <w:tcPr>
            <w:tcW w:w="4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2E7C8B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“Чили Лаб”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2479" w:rsidRDefault="002E7C8B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директор: Коровенков Илья Александрович</w:t>
            </w:r>
          </w:p>
          <w:p w:rsidR="00632479" w:rsidRPr="00EF3D92" w:rsidRDefault="002E7C8B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Адрес: 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603104, Нижегородская обл, Нижний Новгород г, Крылова ул, дом 6, офис 13</w:t>
            </w:r>
          </w:p>
          <w:p w:rsidR="00632479" w:rsidRPr="00EF3D92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ИНН: 5261082889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КПП: 526101001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ОГРН: 1125261003889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ОКПО: 14334940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ОКТМО: 22701000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ОКВЭД: 62.0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Рег. № ПФР: 062055025622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Расче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тный счет: 40702810829380000802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Банк: ФИЛИАЛ "НИЖЕГОРОДСКИЙ" АО "АЛЬФА-БАНК"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БИК: 042202824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орр. счет: 30101810200000000824</w:t>
            </w:r>
          </w:p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  <w:r w:rsidR="00632479">
              <w:fldChar w:fldCharType="begin"/>
            </w:r>
            <w:r>
              <w:instrText xml:space="preserve"> HYPERLINK "mailto:help@chilihelp.ru" </w:instrText>
            </w:r>
            <w:r w:rsidR="00632479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help@chilihelp.ru</w:t>
            </w:r>
          </w:p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fldChar w:fldCharType="end"/>
            </w:r>
            <w:r w:rsidR="002E7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Web: </w:t>
            </w:r>
            <w:hyperlink r:id="rId16">
              <w:r w:rsidR="002E7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www.chilihelp.ru</w:t>
              </w:r>
            </w:hyperlink>
            <w:r w:rsidR="002E7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479" w:rsidRPr="00EF3D92">
        <w:tc>
          <w:tcPr>
            <w:tcW w:w="4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______________________/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/</w:t>
            </w:r>
          </w:p>
          <w:p w:rsidR="00632479" w:rsidRDefault="00632479">
            <w:pPr>
              <w:pStyle w:val="normal"/>
              <w:spacing w:after="0" w:line="240" w:lineRule="auto"/>
            </w:pPr>
          </w:p>
          <w:p w:rsidR="00632479" w:rsidRDefault="00632479">
            <w:pPr>
              <w:pStyle w:val="normal"/>
              <w:spacing w:after="0" w:line="240" w:lineRule="auto"/>
            </w:pPr>
          </w:p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М.П.</w:t>
            </w:r>
          </w:p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______________________ / 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И.А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Коровенков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/</w:t>
            </w: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М.П.</w:t>
            </w: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32479" w:rsidRPr="00EF3D92" w:rsidRDefault="00632479">
      <w:pPr>
        <w:pStyle w:val="normal"/>
        <w:spacing w:after="0" w:line="240" w:lineRule="auto"/>
        <w:rPr>
          <w:lang w:val="ru-RU"/>
        </w:rPr>
      </w:pPr>
    </w:p>
    <w:p w:rsidR="00632479" w:rsidRPr="00EF3D92" w:rsidRDefault="00632479">
      <w:pPr>
        <w:pStyle w:val="normal"/>
        <w:spacing w:after="0" w:line="240" w:lineRule="auto"/>
        <w:jc w:val="right"/>
        <w:rPr>
          <w:lang w:val="ru-RU"/>
        </w:rPr>
      </w:pPr>
    </w:p>
    <w:p w:rsidR="00632479" w:rsidRPr="00EF3D92" w:rsidRDefault="00632479">
      <w:pPr>
        <w:pStyle w:val="normal"/>
        <w:spacing w:after="0" w:line="240" w:lineRule="auto"/>
        <w:jc w:val="right"/>
        <w:rPr>
          <w:lang w:val="ru-RU"/>
        </w:rPr>
      </w:pPr>
    </w:p>
    <w:p w:rsidR="00EF3D92" w:rsidRDefault="00EF3D92">
      <w:pPr>
        <w:pStyle w:val="normal"/>
        <w:spacing w:after="0" w:line="240" w:lineRule="auto"/>
        <w:jc w:val="right"/>
        <w:rPr>
          <w:lang w:val="ru-RU"/>
        </w:rPr>
        <w:sectPr w:rsidR="00EF3D92" w:rsidSect="00632479">
          <w:footerReference w:type="default" r:id="rId17"/>
          <w:pgSz w:w="11906" w:h="16838"/>
          <w:pgMar w:top="709" w:right="851" w:bottom="709" w:left="851" w:header="0" w:footer="720" w:gutter="0"/>
          <w:pgNumType w:start="1"/>
          <w:cols w:space="720"/>
        </w:sectPr>
      </w:pPr>
    </w:p>
    <w:p w:rsidR="00632479" w:rsidRPr="00EF3D92" w:rsidRDefault="00632479">
      <w:pPr>
        <w:pStyle w:val="normal"/>
        <w:spacing w:after="0" w:line="240" w:lineRule="auto"/>
        <w:jc w:val="right"/>
        <w:rPr>
          <w:lang w:val="ru-RU"/>
        </w:rPr>
      </w:pPr>
    </w:p>
    <w:p w:rsidR="00632479" w:rsidRPr="00EF3D92" w:rsidRDefault="002E7C8B">
      <w:pPr>
        <w:pStyle w:val="normal"/>
        <w:spacing w:line="240" w:lineRule="auto"/>
        <w:jc w:val="right"/>
        <w:rPr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№ 1</w:t>
      </w:r>
    </w:p>
    <w:p w:rsidR="00632479" w:rsidRPr="00EF3D92" w:rsidRDefault="002E7C8B">
      <w:pPr>
        <w:pStyle w:val="normal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Договору № </w:t>
      </w:r>
      <w:r>
        <w:rPr>
          <w:rFonts w:ascii="Times New Roman" w:eastAsia="Times New Roman" w:hAnsi="Times New Roman" w:cs="Times New Roman"/>
          <w:sz w:val="24"/>
          <w:szCs w:val="24"/>
        </w:rPr>
        <w:t>XXXX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« </w:t>
      </w:r>
      <w:r>
        <w:rPr>
          <w:rFonts w:ascii="Times New Roman" w:eastAsia="Times New Roman" w:hAnsi="Times New Roman" w:cs="Times New Roman"/>
          <w:sz w:val="24"/>
          <w:szCs w:val="24"/>
        </w:rPr>
        <w:t>XX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»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января 2016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</w:t>
      </w:r>
    </w:p>
    <w:p w:rsidR="00632479" w:rsidRPr="00EF3D92" w:rsidRDefault="002E7C8B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Нижний Новгород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   </w:t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01 марта 2016</w:t>
      </w:r>
    </w:p>
    <w:p w:rsidR="00632479" w:rsidRPr="00EF3D92" w:rsidRDefault="002E7C8B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Основные сведения о Сайтах клиента</w:t>
      </w:r>
    </w:p>
    <w:tbl>
      <w:tblPr>
        <w:tblStyle w:val="a7"/>
        <w:tblW w:w="10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60"/>
        <w:gridCol w:w="6045"/>
      </w:tblGrid>
      <w:tr w:rsidR="00632479" w:rsidRPr="00EF3D92">
        <w:trPr>
          <w:trHeight w:val="20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Pr="00EF3D92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Сайты Заказчика, находящиеся на поддержке</w:t>
            </w:r>
          </w:p>
        </w:tc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Pr="00EF3D92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список сайтов заказчика (исключая поддомены)</w:t>
            </w:r>
          </w:p>
        </w:tc>
      </w:tr>
      <w:tr w:rsidR="00632479">
        <w:trPr>
          <w:trHeight w:val="20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платежного Периода</w:t>
            </w:r>
          </w:p>
        </w:tc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2016 года</w:t>
            </w:r>
          </w:p>
        </w:tc>
      </w:tr>
      <w:tr w:rsidR="00632479" w:rsidRPr="00EF3D92">
        <w:trPr>
          <w:trHeight w:val="20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разработки</w:t>
            </w:r>
          </w:p>
        </w:tc>
        <w:tc>
          <w:tcPr>
            <w:tcW w:w="6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Pr="00EF3D92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Динамическая модель разработки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</w:p>
          <w:p w:rsidR="00632479" w:rsidRPr="00EF3D92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Итерационная модель р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азработки</w:t>
            </w:r>
          </w:p>
          <w:p w:rsidR="00632479" w:rsidRPr="00EF3D92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(ненужное удалить, может быть только одна модель разработки)</w:t>
            </w:r>
          </w:p>
        </w:tc>
      </w:tr>
    </w:tbl>
    <w:p w:rsidR="00632479" w:rsidRPr="00EF3D92" w:rsidRDefault="00632479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32479" w:rsidRPr="00EF3D92" w:rsidRDefault="002E7C8B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Список лиц, ответственных за сопровождение договора</w:t>
      </w:r>
    </w:p>
    <w:tbl>
      <w:tblPr>
        <w:tblStyle w:val="a8"/>
        <w:tblW w:w="10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027"/>
        <w:gridCol w:w="2605"/>
        <w:gridCol w:w="2773"/>
      </w:tblGrid>
      <w:tr w:rsidR="00632479"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Зона ответственности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Контактное лицо </w:t>
            </w:r>
          </w:p>
          <w:p w:rsidR="00632479" w:rsidRDefault="002E7C8B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данные</w:t>
            </w:r>
          </w:p>
          <w:p w:rsidR="00632479" w:rsidRDefault="002E7C8B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email)</w:t>
            </w:r>
          </w:p>
        </w:tc>
      </w:tr>
      <w:tr w:rsidR="00632479"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работы, общие вопросы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email</w:t>
            </w:r>
          </w:p>
        </w:tc>
      </w:tr>
      <w:tr w:rsidR="00632479"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Бухгалтерия и документооборот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2E7C8B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email</w:t>
            </w:r>
          </w:p>
        </w:tc>
      </w:tr>
      <w:tr w:rsidR="00632479"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632479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632479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479" w:rsidRDefault="00632479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2479" w:rsidRDefault="0063247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2479" w:rsidRPr="00EF3D92" w:rsidRDefault="002E7C8B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Особенности и риски, связанные с выбранным процессом разработки, располагаются в открытом доступе </w:t>
      </w:r>
      <w:hyperlink r:id="rId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chilihelp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ru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dev</w:t>
        </w:r>
        <w:r w:rsidRPr="00EF3D9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model</w:t>
        </w:r>
      </w:hyperlink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являются неотъемлемой частью настоящего Договора.  Соглашаясь с этим приложением заказчик понимает все риски, связанные с выбранным процессом разработки и соглашается с принятым у Исполнителя алгоритмом работы над Заявками.</w:t>
      </w:r>
    </w:p>
    <w:p w:rsidR="00632479" w:rsidRPr="00EF3D92" w:rsidRDefault="002E7C8B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3D92">
        <w:rPr>
          <w:rFonts w:ascii="Times New Roman" w:eastAsia="Times New Roman" w:hAnsi="Times New Roman" w:cs="Times New Roman"/>
          <w:sz w:val="24"/>
          <w:szCs w:val="24"/>
          <w:lang w:val="ru-RU"/>
        </w:rPr>
        <w:t>Достоверность сведений, указанных в настоящей анкете, подтверждаю. В случае изменения каких-либо сведений, содержащихся в настоящей анкете, обязуюсь уведомить об этом Исполнителя в течение двух календарных дней, с момента таких изменений.</w:t>
      </w:r>
    </w:p>
    <w:tbl>
      <w:tblPr>
        <w:tblStyle w:val="a9"/>
        <w:tblW w:w="9635" w:type="dxa"/>
        <w:tblInd w:w="-13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/>
      </w:tblPr>
      <w:tblGrid>
        <w:gridCol w:w="4576"/>
        <w:gridCol w:w="5059"/>
      </w:tblGrid>
      <w:tr w:rsidR="00632479">
        <w:tc>
          <w:tcPr>
            <w:tcW w:w="4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Заказчика</w:t>
            </w:r>
          </w:p>
        </w:tc>
        <w:tc>
          <w:tcPr>
            <w:tcW w:w="50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Исполнителя</w:t>
            </w:r>
          </w:p>
        </w:tc>
      </w:tr>
      <w:tr w:rsidR="00632479" w:rsidRPr="00EF3D92">
        <w:tc>
          <w:tcPr>
            <w:tcW w:w="45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______________________/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/</w:t>
            </w:r>
          </w:p>
          <w:p w:rsidR="00632479" w:rsidRDefault="00632479">
            <w:pPr>
              <w:pStyle w:val="normal"/>
              <w:spacing w:after="0" w:line="240" w:lineRule="auto"/>
            </w:pPr>
          </w:p>
          <w:p w:rsidR="00632479" w:rsidRDefault="00632479">
            <w:pPr>
              <w:pStyle w:val="normal"/>
              <w:spacing w:after="0" w:line="240" w:lineRule="auto"/>
            </w:pPr>
          </w:p>
          <w:p w:rsidR="00632479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М.П.</w:t>
            </w:r>
          </w:p>
          <w:p w:rsidR="00632479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______________________ / 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.А.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Коровенков</w:t>
            </w: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/</w:t>
            </w: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2E7C8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D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М.П.</w:t>
            </w: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2479" w:rsidRPr="00EF3D92" w:rsidRDefault="00632479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32479" w:rsidRPr="00EF3D92" w:rsidRDefault="00632479">
      <w:pPr>
        <w:pStyle w:val="normal"/>
        <w:spacing w:after="0" w:line="240" w:lineRule="auto"/>
        <w:rPr>
          <w:lang w:val="ru-RU"/>
        </w:rPr>
      </w:pPr>
    </w:p>
    <w:sectPr w:rsidR="00632479" w:rsidRPr="00EF3D92" w:rsidSect="00632479">
      <w:footerReference w:type="default" r:id="rId19"/>
      <w:pgSz w:w="11906" w:h="16838"/>
      <w:pgMar w:top="709" w:right="851" w:bottom="709" w:left="851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C8B" w:rsidRDefault="002E7C8B" w:rsidP="00632479">
      <w:pPr>
        <w:spacing w:after="0" w:line="240" w:lineRule="auto"/>
      </w:pPr>
      <w:r>
        <w:separator/>
      </w:r>
    </w:p>
  </w:endnote>
  <w:endnote w:type="continuationSeparator" w:id="1">
    <w:p w:rsidR="002E7C8B" w:rsidRDefault="002E7C8B" w:rsidP="00632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79" w:rsidRDefault="002E7C8B">
    <w:pPr>
      <w:pStyle w:val="normal"/>
      <w:tabs>
        <w:tab w:val="center" w:pos="4677"/>
        <w:tab w:val="right" w:pos="9355"/>
      </w:tabs>
      <w:spacing w:after="708" w:line="240" w:lineRule="auto"/>
      <w:jc w:val="right"/>
    </w:pPr>
    <w:r>
      <w:t xml:space="preserve">  </w:t>
    </w:r>
    <w:r w:rsidR="00632479">
      <w:fldChar w:fldCharType="begin"/>
    </w:r>
    <w:r>
      <w:instrText>PAGE</w:instrText>
    </w:r>
    <w:r w:rsidR="00EF3D92">
      <w:fldChar w:fldCharType="separate"/>
    </w:r>
    <w:r w:rsidR="00EF3D92">
      <w:rPr>
        <w:noProof/>
      </w:rPr>
      <w:t>6</w:t>
    </w:r>
    <w:r w:rsidR="00632479">
      <w:fldChar w:fldCharType="end"/>
    </w:r>
  </w:p>
  <w:p w:rsidR="00632479" w:rsidRDefault="002E7C8B">
    <w:pPr>
      <w:pStyle w:val="normal"/>
      <w:tabs>
        <w:tab w:val="center" w:pos="4677"/>
        <w:tab w:val="right" w:pos="9355"/>
      </w:tabs>
      <w:spacing w:after="720" w:line="240" w:lineRule="auto"/>
    </w:pPr>
    <w:r>
      <w:t>Заказчик________________________                        Исполнитель_________________________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D92" w:rsidRPr="00EF3D92" w:rsidRDefault="00EF3D92">
    <w:pPr>
      <w:pStyle w:val="normal"/>
      <w:tabs>
        <w:tab w:val="center" w:pos="4677"/>
        <w:tab w:val="right" w:pos="9355"/>
      </w:tabs>
      <w:spacing w:after="708" w:line="240" w:lineRule="auto"/>
      <w:jc w:val="right"/>
      <w:rPr>
        <w:lang w:val="ru-RU"/>
      </w:rPr>
    </w:pPr>
    <w:r>
      <w:t xml:space="preserve">  </w:t>
    </w:r>
    <w:r>
      <w:rPr>
        <w:lang w:val="ru-RU"/>
      </w:rPr>
      <w:t>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D92" w:rsidRPr="00EF3D92" w:rsidRDefault="00EF3D92">
    <w:pPr>
      <w:pStyle w:val="normal"/>
      <w:tabs>
        <w:tab w:val="center" w:pos="4677"/>
        <w:tab w:val="right" w:pos="9355"/>
      </w:tabs>
      <w:spacing w:after="708" w:line="240" w:lineRule="auto"/>
      <w:jc w:val="right"/>
      <w:rPr>
        <w:lang w:val="ru-RU"/>
      </w:rPr>
    </w:pP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C8B" w:rsidRDefault="002E7C8B" w:rsidP="00632479">
      <w:pPr>
        <w:spacing w:after="0" w:line="240" w:lineRule="auto"/>
      </w:pPr>
      <w:r>
        <w:separator/>
      </w:r>
    </w:p>
  </w:footnote>
  <w:footnote w:type="continuationSeparator" w:id="1">
    <w:p w:rsidR="002E7C8B" w:rsidRDefault="002E7C8B" w:rsidP="00632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640C8"/>
    <w:multiLevelType w:val="multilevel"/>
    <w:tmpl w:val="B2924178"/>
    <w:lvl w:ilvl="0">
      <w:start w:val="1"/>
      <w:numFmt w:val="decimal"/>
      <w:lvlText w:val="%1."/>
      <w:lvlJc w:val="left"/>
      <w:pPr>
        <w:ind w:left="1287" w:firstLine="926"/>
      </w:pPr>
      <w:rPr>
        <w:b/>
      </w:rPr>
    </w:lvl>
    <w:lvl w:ilvl="1">
      <w:start w:val="1"/>
      <w:numFmt w:val="decimal"/>
      <w:lvlText w:val="%1.%2."/>
      <w:lvlJc w:val="left"/>
      <w:pPr>
        <w:ind w:left="1844" w:firstLine="71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52" w:firstLine="1277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02" w:firstLine="925"/>
      </w:pPr>
    </w:lvl>
    <w:lvl w:ilvl="4">
      <w:start w:val="1"/>
      <w:numFmt w:val="decimal"/>
      <w:lvlText w:val="%1.%2.%3.%4.%5."/>
      <w:lvlJc w:val="left"/>
      <w:pPr>
        <w:ind w:left="2007" w:firstLine="925"/>
      </w:pPr>
    </w:lvl>
    <w:lvl w:ilvl="5">
      <w:start w:val="1"/>
      <w:numFmt w:val="decimal"/>
      <w:lvlText w:val="%1.%2.%3.%4.%5.%6."/>
      <w:lvlJc w:val="left"/>
      <w:pPr>
        <w:ind w:left="2007" w:firstLine="925"/>
      </w:pPr>
    </w:lvl>
    <w:lvl w:ilvl="6">
      <w:start w:val="1"/>
      <w:numFmt w:val="decimal"/>
      <w:lvlText w:val="%1.%2.%3.%4.%5.%6.%7."/>
      <w:lvlJc w:val="left"/>
      <w:pPr>
        <w:ind w:left="2367" w:firstLine="925"/>
      </w:pPr>
    </w:lvl>
    <w:lvl w:ilvl="7">
      <w:start w:val="1"/>
      <w:numFmt w:val="decimal"/>
      <w:lvlText w:val="%1.%2.%3.%4.%5.%6.%7.%8."/>
      <w:lvlJc w:val="left"/>
      <w:pPr>
        <w:ind w:left="2367" w:firstLine="925"/>
      </w:pPr>
    </w:lvl>
    <w:lvl w:ilvl="8">
      <w:start w:val="1"/>
      <w:numFmt w:val="decimal"/>
      <w:lvlText w:val="%1.%2.%3.%4.%5.%6.%7.%8.%9."/>
      <w:lvlJc w:val="left"/>
      <w:pPr>
        <w:ind w:left="2727" w:firstLine="92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479"/>
    <w:rsid w:val="002E7C8B"/>
    <w:rsid w:val="00632479"/>
    <w:rsid w:val="00EF3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324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32479"/>
    <w:pPr>
      <w:keepNext/>
      <w:keepLines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normal"/>
    <w:next w:val="normal"/>
    <w:rsid w:val="006324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324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3247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324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32479"/>
  </w:style>
  <w:style w:type="table" w:customStyle="1" w:styleId="TableNormal">
    <w:name w:val="Table Normal"/>
    <w:rsid w:val="006324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3247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324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3247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32479"/>
    <w:tblPr>
      <w:tblStyleRowBandSize w:val="1"/>
      <w:tblStyleColBandSize w:val="1"/>
      <w:tblCellMar>
        <w:top w:w="0" w:type="dxa"/>
        <w:left w:w="-10" w:type="dxa"/>
        <w:bottom w:w="0" w:type="dxa"/>
        <w:right w:w="0" w:type="dxa"/>
      </w:tblCellMar>
    </w:tblPr>
  </w:style>
  <w:style w:type="table" w:customStyle="1" w:styleId="a7">
    <w:basedOn w:val="TableNormal"/>
    <w:rsid w:val="0063247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3247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32479"/>
    <w:tblPr>
      <w:tblStyleRowBandSize w:val="1"/>
      <w:tblStyleColBandSize w:val="1"/>
      <w:tblCellMar>
        <w:top w:w="0" w:type="dxa"/>
        <w:left w:w="-1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E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F3D92"/>
  </w:style>
  <w:style w:type="paragraph" w:styleId="ac">
    <w:name w:val="footer"/>
    <w:basedOn w:val="a"/>
    <w:link w:val="ad"/>
    <w:uiPriority w:val="99"/>
    <w:semiHidden/>
    <w:unhideWhenUsed/>
    <w:rsid w:val="00E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F3D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ihelp.ru/" TargetMode="External"/><Relationship Id="rId13" Type="http://schemas.openxmlformats.org/officeDocument/2006/relationships/hyperlink" Target="mailto:help@chilihelp.ru" TargetMode="External"/><Relationship Id="rId18" Type="http://schemas.openxmlformats.org/officeDocument/2006/relationships/hyperlink" Target="http://chilihelp.ru/dev-mode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help@chilihelp.ru" TargetMode="External"/><Relationship Id="rId12" Type="http://schemas.openxmlformats.org/officeDocument/2006/relationships/hyperlink" Target="https://ru.wikipedia.org/wiki/%D0%9F%D1%80%D0%B0%D0%B2%D0%B0_%D0%B4%D0%BE%D1%81%D1%82%D1%83%D0%BF%D0%B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chilihelp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0%D1%83%D1%82%D0%B5%D0%BD%D1%82%D0%B8%D1%84%D0%B8%D0%BA%D0%B0%D1%86%D0%B8%D1%8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94%D0%B0%D0%BD%D0%BD%D1%8B%D0%B5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esk.chilihelp.ru" TargetMode="External"/><Relationship Id="rId14" Type="http://schemas.openxmlformats.org/officeDocument/2006/relationships/hyperlink" Target="http://chilihelp.ru/tarif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3919</Words>
  <Characters>22344</Characters>
  <Application>Microsoft Office Word</Application>
  <DocSecurity>0</DocSecurity>
  <Lines>186</Lines>
  <Paragraphs>52</Paragraphs>
  <ScaleCrop>false</ScaleCrop>
  <Company/>
  <LinksUpToDate>false</LinksUpToDate>
  <CharactersWithSpaces>26211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Ilya Korovenkov</cp:lastModifiedBy>
  <cp:revision>2</cp:revision>
  <dcterms:created xsi:type="dcterms:W3CDTF">2018-02-09T13:01:00Z</dcterms:created>
  <dcterms:modified xsi:type="dcterms:W3CDTF">2018-02-09T13:09:00Z</dcterms:modified>
</cp:coreProperties>
</file>